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F7B5" w14:textId="77777777" w:rsidR="00CF07E6" w:rsidRPr="006031E8" w:rsidRDefault="00CF07E6" w:rsidP="00CF07E6"/>
    <w:p w14:paraId="2017980C" w14:textId="7F4CD86D" w:rsidR="00367E58" w:rsidRPr="00911A66" w:rsidRDefault="00870CAA" w:rsidP="002F50C7">
      <w:pPr>
        <w:pStyle w:val="BodyText"/>
        <w:rPr>
          <w:rFonts w:ascii="Arial" w:hAnsi="Arial" w:cs="Arial"/>
          <w:sz w:val="22"/>
          <w:szCs w:val="22"/>
        </w:rPr>
      </w:pPr>
      <w:r w:rsidRPr="00911A66">
        <w:rPr>
          <w:rFonts w:ascii="Arial" w:hAnsi="Arial" w:cs="Arial"/>
          <w:sz w:val="22"/>
          <w:szCs w:val="22"/>
        </w:rPr>
        <w:t>The Estuary Transit District</w:t>
      </w:r>
      <w:r w:rsidR="002360E0" w:rsidRPr="00911A66">
        <w:rPr>
          <w:rFonts w:ascii="Arial" w:hAnsi="Arial" w:cs="Arial"/>
          <w:sz w:val="22"/>
          <w:szCs w:val="22"/>
        </w:rPr>
        <w:t xml:space="preserve"> (ETD)</w:t>
      </w:r>
      <w:r w:rsidRPr="00911A66">
        <w:rPr>
          <w:rFonts w:ascii="Arial" w:hAnsi="Arial" w:cs="Arial"/>
          <w:sz w:val="22"/>
          <w:szCs w:val="22"/>
        </w:rPr>
        <w:t xml:space="preserve"> was formed in 1981</w:t>
      </w:r>
      <w:r w:rsidR="002360E0" w:rsidRPr="00911A66">
        <w:rPr>
          <w:rFonts w:ascii="Arial" w:hAnsi="Arial" w:cs="Arial"/>
          <w:sz w:val="22"/>
          <w:szCs w:val="22"/>
        </w:rPr>
        <w:t xml:space="preserve"> </w:t>
      </w:r>
      <w:r w:rsidRPr="00911A66">
        <w:rPr>
          <w:rFonts w:ascii="Arial" w:hAnsi="Arial" w:cs="Arial"/>
          <w:sz w:val="22"/>
          <w:szCs w:val="22"/>
        </w:rPr>
        <w:t>by the nine towns of</w:t>
      </w:r>
      <w:r w:rsidR="00836D0D" w:rsidRPr="00911A66">
        <w:rPr>
          <w:rFonts w:ascii="Arial" w:hAnsi="Arial" w:cs="Arial"/>
          <w:sz w:val="22"/>
          <w:szCs w:val="22"/>
        </w:rPr>
        <w:t xml:space="preserve"> the Connecticut River Estuary r</w:t>
      </w:r>
      <w:r w:rsidRPr="00911A66">
        <w:rPr>
          <w:rFonts w:ascii="Arial" w:hAnsi="Arial" w:cs="Arial"/>
          <w:sz w:val="22"/>
          <w:szCs w:val="22"/>
        </w:rPr>
        <w:t>egion</w:t>
      </w:r>
      <w:r w:rsidR="00E64F53">
        <w:rPr>
          <w:rFonts w:ascii="Arial" w:hAnsi="Arial" w:cs="Arial"/>
          <w:sz w:val="22"/>
          <w:szCs w:val="22"/>
        </w:rPr>
        <w:t xml:space="preserve"> with a mission of</w:t>
      </w:r>
      <w:r w:rsidR="00E64F53" w:rsidRPr="00911A66">
        <w:rPr>
          <w:rFonts w:ascii="Arial" w:hAnsi="Arial" w:cs="Arial"/>
          <w:sz w:val="22"/>
          <w:szCs w:val="22"/>
        </w:rPr>
        <w:t xml:space="preserve"> provid</w:t>
      </w:r>
      <w:r w:rsidR="00E64F53">
        <w:rPr>
          <w:rFonts w:ascii="Arial" w:hAnsi="Arial" w:cs="Arial"/>
          <w:sz w:val="22"/>
          <w:szCs w:val="22"/>
        </w:rPr>
        <w:t>ing</w:t>
      </w:r>
      <w:r w:rsidR="00E64F53" w:rsidRPr="00911A66">
        <w:rPr>
          <w:rFonts w:ascii="Arial" w:hAnsi="Arial" w:cs="Arial"/>
          <w:sz w:val="22"/>
          <w:szCs w:val="22"/>
        </w:rPr>
        <w:t xml:space="preserve"> local, coordinated public transportation for all residents of the area.  </w:t>
      </w:r>
      <w:r w:rsidR="00F41670" w:rsidRPr="00911A66">
        <w:rPr>
          <w:rFonts w:ascii="Arial" w:hAnsi="Arial" w:cs="Arial"/>
          <w:sz w:val="22"/>
          <w:szCs w:val="22"/>
        </w:rPr>
        <w:t>The nine towns</w:t>
      </w:r>
      <w:r w:rsidR="00BB64BE">
        <w:rPr>
          <w:rFonts w:ascii="Arial" w:hAnsi="Arial" w:cs="Arial"/>
          <w:sz w:val="22"/>
          <w:szCs w:val="22"/>
        </w:rPr>
        <w:t xml:space="preserve"> have now grown to twelve and </w:t>
      </w:r>
      <w:r w:rsidR="00F41670" w:rsidRPr="00911A66">
        <w:rPr>
          <w:rFonts w:ascii="Arial" w:hAnsi="Arial" w:cs="Arial"/>
          <w:sz w:val="22"/>
          <w:szCs w:val="22"/>
        </w:rPr>
        <w:t xml:space="preserve">include Clinton, Chester, Deep River, </w:t>
      </w:r>
      <w:r w:rsidR="00BB64BE">
        <w:rPr>
          <w:rFonts w:ascii="Arial" w:hAnsi="Arial" w:cs="Arial"/>
          <w:sz w:val="22"/>
          <w:szCs w:val="22"/>
        </w:rPr>
        <w:t xml:space="preserve">Durham, </w:t>
      </w:r>
      <w:r w:rsidR="00F41670" w:rsidRPr="00911A66">
        <w:rPr>
          <w:rFonts w:ascii="Arial" w:hAnsi="Arial" w:cs="Arial"/>
          <w:sz w:val="22"/>
          <w:szCs w:val="22"/>
        </w:rPr>
        <w:t xml:space="preserve">Essex, Killingworth, Lyme, </w:t>
      </w:r>
      <w:r w:rsidR="00BB64BE">
        <w:rPr>
          <w:rFonts w:ascii="Arial" w:hAnsi="Arial" w:cs="Arial"/>
          <w:sz w:val="22"/>
          <w:szCs w:val="22"/>
        </w:rPr>
        <w:t xml:space="preserve">Middlefield, Middletown, </w:t>
      </w:r>
      <w:r w:rsidR="00F41670" w:rsidRPr="00911A66">
        <w:rPr>
          <w:rFonts w:ascii="Arial" w:hAnsi="Arial" w:cs="Arial"/>
          <w:sz w:val="22"/>
          <w:szCs w:val="22"/>
        </w:rPr>
        <w:t xml:space="preserve">Old Lyme, Old </w:t>
      </w:r>
      <w:proofErr w:type="spellStart"/>
      <w:r w:rsidR="00F41670" w:rsidRPr="00911A66">
        <w:rPr>
          <w:rFonts w:ascii="Arial" w:hAnsi="Arial" w:cs="Arial"/>
          <w:sz w:val="22"/>
          <w:szCs w:val="22"/>
        </w:rPr>
        <w:t>Saybrook</w:t>
      </w:r>
      <w:proofErr w:type="spellEnd"/>
      <w:r w:rsidR="00F41670" w:rsidRPr="00911A66">
        <w:rPr>
          <w:rFonts w:ascii="Arial" w:hAnsi="Arial" w:cs="Arial"/>
          <w:sz w:val="22"/>
          <w:szCs w:val="22"/>
        </w:rPr>
        <w:t>, and Westbrook</w:t>
      </w:r>
      <w:r w:rsidR="00E64F53">
        <w:rPr>
          <w:rFonts w:ascii="Arial" w:hAnsi="Arial" w:cs="Arial"/>
          <w:sz w:val="22"/>
          <w:szCs w:val="22"/>
        </w:rPr>
        <w:t>.</w:t>
      </w:r>
      <w:r w:rsidR="00BA6A9A" w:rsidRPr="00911A66">
        <w:rPr>
          <w:rFonts w:ascii="Arial" w:hAnsi="Arial" w:cs="Arial"/>
          <w:sz w:val="22"/>
          <w:szCs w:val="22"/>
        </w:rPr>
        <w:t xml:space="preserve"> </w:t>
      </w:r>
      <w:r w:rsidR="002F50C7" w:rsidRPr="00911A66">
        <w:rPr>
          <w:rFonts w:ascii="Arial" w:hAnsi="Arial" w:cs="Arial"/>
          <w:sz w:val="22"/>
          <w:szCs w:val="22"/>
        </w:rPr>
        <w:t xml:space="preserve"> </w:t>
      </w:r>
      <w:r w:rsidR="00E64F53">
        <w:rPr>
          <w:rFonts w:ascii="Arial" w:hAnsi="Arial" w:cs="Arial"/>
          <w:sz w:val="22"/>
          <w:szCs w:val="22"/>
        </w:rPr>
        <w:t>Service is operated under the name River Valley Transit.</w:t>
      </w:r>
    </w:p>
    <w:p w14:paraId="4430CE2A" w14:textId="77777777" w:rsidR="00CC335F" w:rsidRPr="00911A66" w:rsidRDefault="00CC335F" w:rsidP="000F2FFD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p w14:paraId="1F61F7E1" w14:textId="02CBC9A0" w:rsidR="001E1387" w:rsidRPr="00911A66" w:rsidRDefault="001E1387" w:rsidP="001E1387">
      <w:pPr>
        <w:jc w:val="both"/>
        <w:rPr>
          <w:rFonts w:ascii="Arial" w:hAnsi="Arial" w:cs="Arial"/>
          <w:sz w:val="22"/>
          <w:szCs w:val="22"/>
        </w:rPr>
      </w:pPr>
      <w:r w:rsidRPr="00911A66">
        <w:rPr>
          <w:rFonts w:ascii="Arial" w:hAnsi="Arial" w:cs="Arial"/>
          <w:sz w:val="22"/>
          <w:szCs w:val="22"/>
        </w:rPr>
        <w:t xml:space="preserve">The Estuary Transit District is governed by </w:t>
      </w:r>
      <w:r w:rsidR="00CB4CB8">
        <w:rPr>
          <w:rFonts w:ascii="Arial" w:hAnsi="Arial" w:cs="Arial"/>
          <w:sz w:val="22"/>
          <w:szCs w:val="22"/>
        </w:rPr>
        <w:t>a</w:t>
      </w:r>
      <w:r w:rsidRPr="00911A66">
        <w:rPr>
          <w:rFonts w:ascii="Arial" w:hAnsi="Arial" w:cs="Arial"/>
          <w:sz w:val="22"/>
          <w:szCs w:val="22"/>
        </w:rPr>
        <w:t xml:space="preserve"> </w:t>
      </w:r>
      <w:r w:rsidR="00CB4CB8">
        <w:rPr>
          <w:rFonts w:ascii="Arial" w:hAnsi="Arial" w:cs="Arial"/>
          <w:sz w:val="22"/>
          <w:szCs w:val="22"/>
        </w:rPr>
        <w:t>b</w:t>
      </w:r>
      <w:r w:rsidRPr="00911A66">
        <w:rPr>
          <w:rFonts w:ascii="Arial" w:hAnsi="Arial" w:cs="Arial"/>
          <w:sz w:val="22"/>
          <w:szCs w:val="22"/>
        </w:rPr>
        <w:t xml:space="preserve">oard of </w:t>
      </w:r>
      <w:r w:rsidR="00CB4CB8">
        <w:rPr>
          <w:rFonts w:ascii="Arial" w:hAnsi="Arial" w:cs="Arial"/>
          <w:sz w:val="22"/>
          <w:szCs w:val="22"/>
        </w:rPr>
        <w:t>d</w:t>
      </w:r>
      <w:r w:rsidRPr="00911A66">
        <w:rPr>
          <w:rFonts w:ascii="Arial" w:hAnsi="Arial" w:cs="Arial"/>
          <w:sz w:val="22"/>
          <w:szCs w:val="22"/>
        </w:rPr>
        <w:t>irectors</w:t>
      </w:r>
      <w:r>
        <w:rPr>
          <w:rFonts w:ascii="Arial" w:hAnsi="Arial" w:cs="Arial"/>
          <w:sz w:val="22"/>
          <w:szCs w:val="22"/>
        </w:rPr>
        <w:t>.  Each member town</w:t>
      </w:r>
      <w:r w:rsidRPr="00911A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appoints</w:t>
      </w:r>
      <w:r w:rsidRPr="00911A66">
        <w:rPr>
          <w:rFonts w:ascii="Arial" w:hAnsi="Arial" w:cs="Arial"/>
          <w:sz w:val="22"/>
          <w:szCs w:val="22"/>
        </w:rPr>
        <w:t xml:space="preserve"> representative</w:t>
      </w:r>
      <w:r w:rsidR="00E64F53">
        <w:rPr>
          <w:rFonts w:ascii="Arial" w:hAnsi="Arial" w:cs="Arial"/>
          <w:sz w:val="22"/>
          <w:szCs w:val="22"/>
        </w:rPr>
        <w:t>s</w:t>
      </w:r>
      <w:r w:rsidR="00184FB3">
        <w:rPr>
          <w:rFonts w:ascii="Arial" w:hAnsi="Arial" w:cs="Arial"/>
          <w:sz w:val="22"/>
          <w:szCs w:val="22"/>
        </w:rPr>
        <w:t xml:space="preserve"> who</w:t>
      </w:r>
      <w:r w:rsidRPr="00911A66">
        <w:rPr>
          <w:rFonts w:ascii="Arial" w:hAnsi="Arial" w:cs="Arial"/>
          <w:sz w:val="22"/>
          <w:szCs w:val="22"/>
        </w:rPr>
        <w:t xml:space="preserve"> serve in a voluntary capacity to adopt policy, set </w:t>
      </w:r>
      <w:proofErr w:type="gramStart"/>
      <w:r w:rsidRPr="00911A66">
        <w:rPr>
          <w:rFonts w:ascii="Arial" w:hAnsi="Arial" w:cs="Arial"/>
          <w:sz w:val="22"/>
          <w:szCs w:val="22"/>
        </w:rPr>
        <w:t>budgets</w:t>
      </w:r>
      <w:proofErr w:type="gramEnd"/>
      <w:r w:rsidRPr="00911A66">
        <w:rPr>
          <w:rFonts w:ascii="Arial" w:hAnsi="Arial" w:cs="Arial"/>
          <w:sz w:val="22"/>
          <w:szCs w:val="22"/>
        </w:rPr>
        <w:t xml:space="preserve"> and conduct long term planning for the district.  Regular board meetings are held on the </w:t>
      </w:r>
      <w:r w:rsidR="00E64F53">
        <w:rPr>
          <w:rFonts w:ascii="Arial" w:hAnsi="Arial" w:cs="Arial"/>
          <w:sz w:val="22"/>
          <w:szCs w:val="22"/>
        </w:rPr>
        <w:t>first</w:t>
      </w:r>
      <w:r w:rsidRPr="00911A66">
        <w:rPr>
          <w:rFonts w:ascii="Arial" w:hAnsi="Arial" w:cs="Arial"/>
          <w:sz w:val="22"/>
          <w:szCs w:val="22"/>
        </w:rPr>
        <w:t xml:space="preserve"> Friday </w:t>
      </w:r>
      <w:r w:rsidR="00CB4CB8">
        <w:rPr>
          <w:rFonts w:ascii="Arial" w:hAnsi="Arial" w:cs="Arial"/>
          <w:sz w:val="22"/>
          <w:szCs w:val="22"/>
        </w:rPr>
        <w:t xml:space="preserve">of </w:t>
      </w:r>
      <w:r w:rsidRPr="00911A66">
        <w:rPr>
          <w:rFonts w:ascii="Arial" w:hAnsi="Arial" w:cs="Arial"/>
          <w:sz w:val="22"/>
          <w:szCs w:val="22"/>
        </w:rPr>
        <w:t>every month at 9:</w:t>
      </w:r>
      <w:r w:rsidR="00DC462B">
        <w:rPr>
          <w:rFonts w:ascii="Arial" w:hAnsi="Arial" w:cs="Arial"/>
          <w:sz w:val="22"/>
          <w:szCs w:val="22"/>
        </w:rPr>
        <w:t>0</w:t>
      </w:r>
      <w:r w:rsidRPr="00911A66">
        <w:rPr>
          <w:rFonts w:ascii="Arial" w:hAnsi="Arial" w:cs="Arial"/>
          <w:sz w:val="22"/>
          <w:szCs w:val="22"/>
        </w:rPr>
        <w:t>0 A.M. at the Estuary Transit District.  All meetings are open to the public.</w:t>
      </w:r>
    </w:p>
    <w:p w14:paraId="0C6F2551" w14:textId="77777777" w:rsidR="001E1387" w:rsidRDefault="001E1387" w:rsidP="00264945">
      <w:pPr>
        <w:jc w:val="both"/>
        <w:rPr>
          <w:rFonts w:ascii="Arial" w:hAnsi="Arial" w:cs="Arial"/>
          <w:sz w:val="22"/>
          <w:szCs w:val="22"/>
        </w:rPr>
      </w:pPr>
    </w:p>
    <w:p w14:paraId="73965C7A" w14:textId="27089983" w:rsidR="00E64F53" w:rsidRDefault="0083617F" w:rsidP="00264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ETD</w:t>
      </w:r>
      <w:r w:rsidR="00E64F53">
        <w:rPr>
          <w:rFonts w:ascii="Arial" w:hAnsi="Arial" w:cs="Arial"/>
          <w:sz w:val="22"/>
          <w:szCs w:val="22"/>
        </w:rPr>
        <w:t xml:space="preserve"> offers multiple transportation services in the region</w:t>
      </w:r>
      <w:r w:rsidR="00AB3AC8">
        <w:rPr>
          <w:rFonts w:ascii="Arial" w:hAnsi="Arial" w:cs="Arial"/>
          <w:sz w:val="22"/>
          <w:szCs w:val="22"/>
        </w:rPr>
        <w:t>,</w:t>
      </w:r>
      <w:r w:rsidR="00AB3AC8" w:rsidRPr="00AB3AC8">
        <w:rPr>
          <w:rFonts w:ascii="Arial" w:hAnsi="Arial" w:cs="Arial"/>
          <w:sz w:val="22"/>
          <w:szCs w:val="22"/>
        </w:rPr>
        <w:t xml:space="preserve"> </w:t>
      </w:r>
      <w:r w:rsidR="00AB3AC8">
        <w:rPr>
          <w:rFonts w:ascii="Arial" w:hAnsi="Arial" w:cs="Arial"/>
          <w:sz w:val="22"/>
          <w:szCs w:val="22"/>
        </w:rPr>
        <w:t xml:space="preserve">operating 66,000 hours of service over 1.3 million miles annually. </w:t>
      </w:r>
      <w:r w:rsidR="00E64F53">
        <w:rPr>
          <w:rFonts w:ascii="Arial" w:hAnsi="Arial" w:cs="Arial"/>
          <w:sz w:val="22"/>
          <w:szCs w:val="22"/>
        </w:rPr>
        <w:t>Twelve</w:t>
      </w:r>
      <w:r w:rsidR="002F50C7" w:rsidRPr="00911A66">
        <w:rPr>
          <w:rFonts w:ascii="Arial" w:hAnsi="Arial" w:cs="Arial"/>
          <w:sz w:val="22"/>
          <w:szCs w:val="22"/>
        </w:rPr>
        <w:t xml:space="preserve"> routes serve the main corridors of the region and provide connections to public transit providers </w:t>
      </w:r>
      <w:r w:rsidR="0056620A" w:rsidRPr="00911A66">
        <w:rPr>
          <w:rFonts w:ascii="Arial" w:hAnsi="Arial" w:cs="Arial"/>
          <w:sz w:val="22"/>
          <w:szCs w:val="22"/>
        </w:rPr>
        <w:t>serving the surrounding</w:t>
      </w:r>
      <w:r w:rsidR="002F50C7" w:rsidRPr="00911A66">
        <w:rPr>
          <w:rFonts w:ascii="Arial" w:hAnsi="Arial" w:cs="Arial"/>
          <w:sz w:val="22"/>
          <w:szCs w:val="22"/>
        </w:rPr>
        <w:t xml:space="preserve"> regions.</w:t>
      </w:r>
      <w:r w:rsidR="0056620A" w:rsidRPr="00911A66">
        <w:rPr>
          <w:rFonts w:ascii="Arial" w:hAnsi="Arial" w:cs="Arial"/>
          <w:sz w:val="22"/>
          <w:szCs w:val="22"/>
        </w:rPr>
        <w:t xml:space="preserve">  </w:t>
      </w:r>
      <w:r w:rsidR="00E64F53">
        <w:rPr>
          <w:rFonts w:ascii="Arial" w:hAnsi="Arial" w:cs="Arial"/>
          <w:sz w:val="22"/>
          <w:szCs w:val="22"/>
        </w:rPr>
        <w:t xml:space="preserve">ADA paratransit service is provided along fixed routes for people with disabilities. Seasonal </w:t>
      </w:r>
      <w:proofErr w:type="spellStart"/>
      <w:r w:rsidR="00E64F53">
        <w:rPr>
          <w:rFonts w:ascii="Arial" w:hAnsi="Arial" w:cs="Arial"/>
          <w:sz w:val="22"/>
          <w:szCs w:val="22"/>
        </w:rPr>
        <w:t>ParkConneCT</w:t>
      </w:r>
      <w:proofErr w:type="spellEnd"/>
      <w:r w:rsidR="00E64F53">
        <w:rPr>
          <w:rFonts w:ascii="Arial" w:hAnsi="Arial" w:cs="Arial"/>
          <w:sz w:val="22"/>
          <w:szCs w:val="22"/>
        </w:rPr>
        <w:t xml:space="preserve"> service is provided from to </w:t>
      </w:r>
      <w:proofErr w:type="spellStart"/>
      <w:r w:rsidR="00E64F53">
        <w:rPr>
          <w:rFonts w:ascii="Arial" w:hAnsi="Arial" w:cs="Arial"/>
          <w:sz w:val="22"/>
          <w:szCs w:val="22"/>
        </w:rPr>
        <w:t>Hammonasset</w:t>
      </w:r>
      <w:proofErr w:type="spellEnd"/>
      <w:r w:rsidR="00E64F53">
        <w:rPr>
          <w:rFonts w:ascii="Arial" w:hAnsi="Arial" w:cs="Arial"/>
          <w:sz w:val="22"/>
          <w:szCs w:val="22"/>
        </w:rPr>
        <w:t xml:space="preserve"> beach. </w:t>
      </w:r>
    </w:p>
    <w:p w14:paraId="7DF7EF27" w14:textId="77777777" w:rsidR="00E64F53" w:rsidRDefault="00E64F53" w:rsidP="00264945">
      <w:pPr>
        <w:jc w:val="both"/>
        <w:rPr>
          <w:rFonts w:ascii="Arial" w:hAnsi="Arial" w:cs="Arial"/>
          <w:sz w:val="22"/>
          <w:szCs w:val="22"/>
        </w:rPr>
      </w:pPr>
    </w:p>
    <w:p w14:paraId="1EF75F35" w14:textId="56BA2ED6" w:rsidR="00B02C89" w:rsidRDefault="00246380" w:rsidP="00264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E4448" w:rsidRPr="00911A66">
        <w:rPr>
          <w:rFonts w:ascii="Arial" w:hAnsi="Arial" w:cs="Arial"/>
          <w:sz w:val="22"/>
          <w:szCs w:val="22"/>
        </w:rPr>
        <w:t>oor</w:t>
      </w:r>
      <w:r w:rsidR="00B02C89" w:rsidRPr="00911A66">
        <w:rPr>
          <w:rFonts w:ascii="Arial" w:hAnsi="Arial" w:cs="Arial"/>
          <w:sz w:val="22"/>
          <w:szCs w:val="22"/>
        </w:rPr>
        <w:t xml:space="preserve">-to-door service </w:t>
      </w:r>
      <w:r>
        <w:rPr>
          <w:rFonts w:ascii="Arial" w:hAnsi="Arial" w:cs="Arial"/>
          <w:sz w:val="22"/>
          <w:szCs w:val="22"/>
        </w:rPr>
        <w:t xml:space="preserve">is provided </w:t>
      </w:r>
      <w:r w:rsidR="00B02C89" w:rsidRPr="00911A66">
        <w:rPr>
          <w:rFonts w:ascii="Arial" w:hAnsi="Arial" w:cs="Arial"/>
          <w:sz w:val="22"/>
          <w:szCs w:val="22"/>
        </w:rPr>
        <w:t xml:space="preserve">throughout all </w:t>
      </w:r>
      <w:r w:rsidR="00E64F53">
        <w:rPr>
          <w:rFonts w:ascii="Arial" w:hAnsi="Arial" w:cs="Arial"/>
          <w:sz w:val="22"/>
          <w:szCs w:val="22"/>
        </w:rPr>
        <w:t>member towns</w:t>
      </w:r>
      <w:r w:rsidR="00EF7B06">
        <w:rPr>
          <w:rFonts w:ascii="Arial" w:hAnsi="Arial" w:cs="Arial"/>
          <w:sz w:val="22"/>
          <w:szCs w:val="22"/>
        </w:rPr>
        <w:t xml:space="preserve"> </w:t>
      </w:r>
      <w:r w:rsidR="00CB4CB8">
        <w:rPr>
          <w:rFonts w:ascii="Arial" w:hAnsi="Arial" w:cs="Arial"/>
          <w:sz w:val="22"/>
          <w:szCs w:val="22"/>
        </w:rPr>
        <w:t>as well as</w:t>
      </w:r>
      <w:r w:rsidR="00EF7B06">
        <w:rPr>
          <w:rFonts w:ascii="Arial" w:hAnsi="Arial" w:cs="Arial"/>
          <w:sz w:val="22"/>
          <w:szCs w:val="22"/>
        </w:rPr>
        <w:t xml:space="preserve"> </w:t>
      </w:r>
      <w:r w:rsidR="00E84F6F">
        <w:rPr>
          <w:rFonts w:ascii="Arial" w:hAnsi="Arial" w:cs="Arial"/>
          <w:sz w:val="22"/>
          <w:szCs w:val="22"/>
        </w:rPr>
        <w:t>Durham, East Haddam,</w:t>
      </w:r>
      <w:r w:rsidR="00EF7B06">
        <w:rPr>
          <w:rFonts w:ascii="Arial" w:hAnsi="Arial" w:cs="Arial"/>
          <w:sz w:val="22"/>
          <w:szCs w:val="22"/>
        </w:rPr>
        <w:t xml:space="preserve"> </w:t>
      </w:r>
      <w:r w:rsidR="00CB4CB8">
        <w:rPr>
          <w:rFonts w:ascii="Arial" w:hAnsi="Arial" w:cs="Arial"/>
          <w:sz w:val="22"/>
          <w:szCs w:val="22"/>
        </w:rPr>
        <w:t xml:space="preserve">and </w:t>
      </w:r>
      <w:r w:rsidR="00EF7B06">
        <w:rPr>
          <w:rFonts w:ascii="Arial" w:hAnsi="Arial" w:cs="Arial"/>
          <w:sz w:val="22"/>
          <w:szCs w:val="22"/>
        </w:rPr>
        <w:t>Haddam</w:t>
      </w:r>
      <w:r w:rsidR="00015516" w:rsidRPr="00911A66">
        <w:rPr>
          <w:rFonts w:ascii="Arial" w:hAnsi="Arial" w:cs="Arial"/>
          <w:sz w:val="22"/>
          <w:szCs w:val="22"/>
        </w:rPr>
        <w:t xml:space="preserve"> through it</w:t>
      </w:r>
      <w:r w:rsidR="00B02C89" w:rsidRPr="00911A66">
        <w:rPr>
          <w:rFonts w:ascii="Arial" w:hAnsi="Arial" w:cs="Arial"/>
          <w:sz w:val="22"/>
          <w:szCs w:val="22"/>
        </w:rPr>
        <w:t xml:space="preserve">s Dial-A-Ride service.  </w:t>
      </w:r>
      <w:proofErr w:type="spellStart"/>
      <w:r w:rsidR="00E64F53">
        <w:rPr>
          <w:rFonts w:ascii="Arial" w:hAnsi="Arial" w:cs="Arial"/>
          <w:sz w:val="22"/>
          <w:szCs w:val="22"/>
        </w:rPr>
        <w:t>XtraMile</w:t>
      </w:r>
      <w:proofErr w:type="spellEnd"/>
      <w:r w:rsidR="00E64F53">
        <w:rPr>
          <w:rFonts w:ascii="Arial" w:hAnsi="Arial" w:cs="Arial"/>
          <w:sz w:val="22"/>
          <w:szCs w:val="22"/>
        </w:rPr>
        <w:t xml:space="preserve"> on-demand service serves areas in Old </w:t>
      </w:r>
      <w:proofErr w:type="spellStart"/>
      <w:r w:rsidR="00E64F53">
        <w:rPr>
          <w:rFonts w:ascii="Arial" w:hAnsi="Arial" w:cs="Arial"/>
          <w:sz w:val="22"/>
          <w:szCs w:val="22"/>
        </w:rPr>
        <w:t>Saybrook</w:t>
      </w:r>
      <w:proofErr w:type="spellEnd"/>
      <w:r w:rsidR="00E64F53">
        <w:rPr>
          <w:rFonts w:ascii="Arial" w:hAnsi="Arial" w:cs="Arial"/>
          <w:sz w:val="22"/>
          <w:szCs w:val="22"/>
        </w:rPr>
        <w:t xml:space="preserve"> and Middletown.</w:t>
      </w:r>
      <w:r w:rsidR="00AB3A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ETD also provides a taxi voucher program to provide half price taxi trips to seniors and people with disabilities</w:t>
      </w:r>
      <w:r w:rsidR="00AB3AC8">
        <w:rPr>
          <w:rFonts w:ascii="Arial" w:hAnsi="Arial" w:cs="Arial"/>
          <w:sz w:val="22"/>
          <w:szCs w:val="22"/>
        </w:rPr>
        <w:t>.</w:t>
      </w:r>
    </w:p>
    <w:p w14:paraId="130C325F" w14:textId="77777777" w:rsidR="00D71386" w:rsidRDefault="00D71386" w:rsidP="00264945">
      <w:pPr>
        <w:jc w:val="both"/>
        <w:rPr>
          <w:rFonts w:ascii="Arial" w:hAnsi="Arial" w:cs="Arial"/>
          <w:sz w:val="22"/>
          <w:szCs w:val="22"/>
        </w:rPr>
      </w:pPr>
    </w:p>
    <w:p w14:paraId="55F5303D" w14:textId="392223AA" w:rsidR="00AA5E9A" w:rsidRPr="001F4C9A" w:rsidRDefault="0083617F" w:rsidP="00AC3A6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790020">
        <w:rPr>
          <w:rFonts w:ascii="Arial" w:hAnsi="Arial" w:cs="Arial"/>
          <w:sz w:val="22"/>
          <w:szCs w:val="22"/>
        </w:rPr>
        <w:t>ETD</w:t>
      </w:r>
      <w:r w:rsidR="00D71386" w:rsidRPr="00790020">
        <w:rPr>
          <w:rFonts w:ascii="Arial" w:hAnsi="Arial" w:cs="Arial"/>
          <w:sz w:val="22"/>
          <w:szCs w:val="22"/>
        </w:rPr>
        <w:t>’s services are subsidized by federal, state and local funding.  This allows for inexpensive fares of $1.</w:t>
      </w:r>
      <w:r w:rsidR="00A17A43" w:rsidRPr="00790020">
        <w:rPr>
          <w:rFonts w:ascii="Arial" w:hAnsi="Arial" w:cs="Arial"/>
          <w:sz w:val="22"/>
          <w:szCs w:val="22"/>
        </w:rPr>
        <w:t>7</w:t>
      </w:r>
      <w:r w:rsidR="00D71386" w:rsidRPr="00790020">
        <w:rPr>
          <w:rFonts w:ascii="Arial" w:hAnsi="Arial" w:cs="Arial"/>
          <w:sz w:val="22"/>
          <w:szCs w:val="22"/>
        </w:rPr>
        <w:t>5 for routes</w:t>
      </w:r>
      <w:r w:rsidRPr="00790020">
        <w:rPr>
          <w:rFonts w:ascii="Arial" w:hAnsi="Arial" w:cs="Arial"/>
          <w:sz w:val="22"/>
          <w:szCs w:val="22"/>
        </w:rPr>
        <w:t>, $.85 for people with disabilities,</w:t>
      </w:r>
      <w:r w:rsidR="00D71386" w:rsidRPr="00790020">
        <w:rPr>
          <w:rFonts w:ascii="Arial" w:hAnsi="Arial" w:cs="Arial"/>
          <w:sz w:val="22"/>
          <w:szCs w:val="22"/>
        </w:rPr>
        <w:t xml:space="preserve"> and $3.</w:t>
      </w:r>
      <w:r w:rsidR="00A17A43" w:rsidRPr="00790020">
        <w:rPr>
          <w:rFonts w:ascii="Arial" w:hAnsi="Arial" w:cs="Arial"/>
          <w:sz w:val="22"/>
          <w:szCs w:val="22"/>
        </w:rPr>
        <w:t>5</w:t>
      </w:r>
      <w:r w:rsidR="000646D6" w:rsidRPr="00790020">
        <w:rPr>
          <w:rFonts w:ascii="Arial" w:hAnsi="Arial" w:cs="Arial"/>
          <w:sz w:val="22"/>
          <w:szCs w:val="22"/>
        </w:rPr>
        <w:t>0 for Dial-A-Ride</w:t>
      </w:r>
      <w:r w:rsidR="00E64F53">
        <w:rPr>
          <w:rFonts w:ascii="Arial" w:hAnsi="Arial" w:cs="Arial"/>
          <w:sz w:val="22"/>
          <w:szCs w:val="22"/>
        </w:rPr>
        <w:t xml:space="preserve"> and ADA paratransit</w:t>
      </w:r>
      <w:r w:rsidR="000646D6" w:rsidRPr="00790020">
        <w:rPr>
          <w:rFonts w:ascii="Arial" w:hAnsi="Arial" w:cs="Arial"/>
          <w:sz w:val="22"/>
          <w:szCs w:val="22"/>
        </w:rPr>
        <w:t xml:space="preserve">.  </w:t>
      </w:r>
      <w:r w:rsidR="00250D02" w:rsidRPr="00790020">
        <w:rPr>
          <w:rFonts w:ascii="Arial" w:hAnsi="Arial" w:cs="Arial"/>
          <w:sz w:val="22"/>
          <w:szCs w:val="22"/>
        </w:rPr>
        <w:t xml:space="preserve">Students </w:t>
      </w:r>
      <w:proofErr w:type="gramStart"/>
      <w:r w:rsidR="00250D02" w:rsidRPr="00790020">
        <w:rPr>
          <w:rFonts w:ascii="Arial" w:hAnsi="Arial" w:cs="Arial"/>
          <w:sz w:val="22"/>
          <w:szCs w:val="22"/>
        </w:rPr>
        <w:t>of</w:t>
      </w:r>
      <w:proofErr w:type="gramEnd"/>
      <w:r w:rsidR="00250D02" w:rsidRPr="00790020">
        <w:rPr>
          <w:rFonts w:ascii="Arial" w:hAnsi="Arial" w:cs="Arial"/>
          <w:sz w:val="22"/>
          <w:szCs w:val="22"/>
        </w:rPr>
        <w:t xml:space="preserve"> participating state colleges and universities may ride any route for free with a </w:t>
      </w:r>
      <w:proofErr w:type="spellStart"/>
      <w:r w:rsidR="00250D02" w:rsidRPr="00790020">
        <w:rPr>
          <w:rFonts w:ascii="Arial" w:hAnsi="Arial" w:cs="Arial"/>
          <w:sz w:val="22"/>
          <w:szCs w:val="22"/>
        </w:rPr>
        <w:t>UPass</w:t>
      </w:r>
      <w:proofErr w:type="spellEnd"/>
      <w:r w:rsidR="00250D02" w:rsidRPr="00790020">
        <w:rPr>
          <w:rFonts w:ascii="Arial" w:hAnsi="Arial" w:cs="Arial"/>
          <w:sz w:val="22"/>
          <w:szCs w:val="22"/>
        </w:rPr>
        <w:t xml:space="preserve">.  </w:t>
      </w:r>
      <w:r w:rsidRPr="00790020">
        <w:rPr>
          <w:rFonts w:ascii="Arial" w:hAnsi="Arial" w:cs="Arial"/>
          <w:sz w:val="22"/>
          <w:szCs w:val="22"/>
        </w:rPr>
        <w:t>ETD</w:t>
      </w:r>
      <w:r w:rsidR="00D71386" w:rsidRPr="00790020">
        <w:rPr>
          <w:rFonts w:ascii="Arial" w:hAnsi="Arial" w:cs="Arial"/>
          <w:sz w:val="22"/>
          <w:szCs w:val="22"/>
        </w:rPr>
        <w:t xml:space="preserve"> also receives a Title III grant through the area agency on aging which allows area senior citizens to ride </w:t>
      </w:r>
      <w:r w:rsidR="00E64F53">
        <w:rPr>
          <w:rFonts w:ascii="Arial" w:hAnsi="Arial" w:cs="Arial"/>
          <w:sz w:val="22"/>
          <w:szCs w:val="22"/>
        </w:rPr>
        <w:t>Dial-A-Ride</w:t>
      </w:r>
      <w:r w:rsidR="00D71386" w:rsidRPr="00790020">
        <w:rPr>
          <w:rFonts w:ascii="Arial" w:hAnsi="Arial" w:cs="Arial"/>
          <w:sz w:val="22"/>
          <w:szCs w:val="22"/>
        </w:rPr>
        <w:t xml:space="preserve"> on a donation</w:t>
      </w:r>
      <w:r w:rsidR="00CB4CB8" w:rsidRPr="00790020">
        <w:rPr>
          <w:rFonts w:ascii="Arial" w:hAnsi="Arial" w:cs="Arial"/>
          <w:sz w:val="22"/>
          <w:szCs w:val="22"/>
        </w:rPr>
        <w:t xml:space="preserve"> basis in lieu of the fare.</w:t>
      </w:r>
      <w:r w:rsidR="00F624B3" w:rsidRPr="00790020">
        <w:rPr>
          <w:rFonts w:ascii="Arial" w:hAnsi="Arial" w:cs="Arial"/>
          <w:sz w:val="22"/>
          <w:szCs w:val="22"/>
        </w:rPr>
        <w:t xml:space="preserve">  </w:t>
      </w:r>
    </w:p>
    <w:p w14:paraId="3A488A2C" w14:textId="77777777" w:rsidR="00AA5E9A" w:rsidRPr="001F4C9A" w:rsidRDefault="00AA5E9A" w:rsidP="00AC3A6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F46F70" w14:textId="051F34A8" w:rsidR="00586867" w:rsidRDefault="00374F9D" w:rsidP="00B00EE4">
      <w:pPr>
        <w:jc w:val="both"/>
        <w:rPr>
          <w:rFonts w:ascii="Arial" w:hAnsi="Arial" w:cs="Arial"/>
          <w:sz w:val="22"/>
          <w:szCs w:val="22"/>
        </w:rPr>
      </w:pPr>
      <w:bookmarkStart w:id="0" w:name="_Hlk79481303"/>
      <w:r>
        <w:rPr>
          <w:rFonts w:ascii="Arial" w:hAnsi="Arial" w:cs="Arial"/>
          <w:sz w:val="22"/>
          <w:szCs w:val="22"/>
        </w:rPr>
        <w:t>After several years of planning,</w:t>
      </w:r>
      <w:r w:rsidR="00AB3AC8">
        <w:rPr>
          <w:rFonts w:ascii="Arial" w:hAnsi="Arial" w:cs="Arial"/>
          <w:sz w:val="22"/>
          <w:szCs w:val="22"/>
        </w:rPr>
        <w:t xml:space="preserve"> Middletown Area Transit became part of ETD</w:t>
      </w:r>
      <w:r>
        <w:rPr>
          <w:rFonts w:ascii="Arial" w:hAnsi="Arial" w:cs="Arial"/>
          <w:sz w:val="22"/>
          <w:szCs w:val="22"/>
        </w:rPr>
        <w:t xml:space="preserve"> on July 1, 2022, nearly doubling the size of the district</w:t>
      </w:r>
      <w:r w:rsidR="00AB3AC8">
        <w:rPr>
          <w:rFonts w:ascii="Arial" w:hAnsi="Arial" w:cs="Arial"/>
          <w:sz w:val="22"/>
          <w:szCs w:val="22"/>
        </w:rPr>
        <w:t>.  All service was rebranded as River Valley Transit in April. Service redesign and expansion is planned for FY 2024</w:t>
      </w:r>
      <w:r>
        <w:rPr>
          <w:rFonts w:ascii="Arial" w:hAnsi="Arial" w:cs="Arial"/>
          <w:sz w:val="22"/>
          <w:szCs w:val="22"/>
        </w:rPr>
        <w:t xml:space="preserve"> to enhance transportation options in the region. </w:t>
      </w:r>
    </w:p>
    <w:p w14:paraId="43C044C7" w14:textId="06AEF83C" w:rsidR="00374F9D" w:rsidRDefault="00374F9D" w:rsidP="00B00EE4">
      <w:pPr>
        <w:jc w:val="both"/>
        <w:rPr>
          <w:rFonts w:ascii="Arial" w:hAnsi="Arial" w:cs="Arial"/>
          <w:sz w:val="22"/>
          <w:szCs w:val="22"/>
        </w:rPr>
      </w:pPr>
    </w:p>
    <w:p w14:paraId="1CA0AC29" w14:textId="63A3DBC7" w:rsidR="00374F9D" w:rsidRPr="00586867" w:rsidRDefault="00374F9D" w:rsidP="00B00E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year, ETD began several projects that will enhance the customer experience.  This includes expanding real-time bus information to the entire fleet, new fare discounts and fare collection system, a new website with enhanced customer tools and improved software for </w:t>
      </w:r>
      <w:proofErr w:type="spellStart"/>
      <w:r>
        <w:rPr>
          <w:rFonts w:ascii="Arial" w:hAnsi="Arial" w:cs="Arial"/>
          <w:sz w:val="22"/>
          <w:szCs w:val="22"/>
        </w:rPr>
        <w:t>XtraMile</w:t>
      </w:r>
      <w:proofErr w:type="spellEnd"/>
      <w:r>
        <w:rPr>
          <w:rFonts w:ascii="Arial" w:hAnsi="Arial" w:cs="Arial"/>
          <w:sz w:val="22"/>
          <w:szCs w:val="22"/>
        </w:rPr>
        <w:t xml:space="preserve"> to improve the service’s performance.</w:t>
      </w:r>
    </w:p>
    <w:bookmarkEnd w:id="0"/>
    <w:p w14:paraId="3AD92E7E" w14:textId="77777777" w:rsidR="00200A06" w:rsidRDefault="00200A06" w:rsidP="00B00EE4">
      <w:pPr>
        <w:jc w:val="both"/>
        <w:rPr>
          <w:rFonts w:ascii="Arial" w:hAnsi="Arial" w:cs="Arial"/>
          <w:sz w:val="22"/>
          <w:szCs w:val="22"/>
        </w:rPr>
      </w:pPr>
    </w:p>
    <w:p w14:paraId="38D97669" w14:textId="77777777" w:rsidR="00D64A1D" w:rsidRPr="00911A66" w:rsidRDefault="0065759C" w:rsidP="00B00E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Board of Directors</w:t>
      </w:r>
    </w:p>
    <w:p w14:paraId="09A05D6F" w14:textId="77777777" w:rsidR="004427F4" w:rsidRDefault="004427F4" w:rsidP="0065759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682D2325" w14:textId="77777777" w:rsidR="00D64A1D" w:rsidRPr="00D64A1D" w:rsidRDefault="00D64A1D" w:rsidP="0065759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D64A1D">
        <w:rPr>
          <w:rFonts w:ascii="Arial" w:hAnsi="Arial" w:cs="Arial"/>
          <w:b/>
        </w:rPr>
        <w:t>Name</w:t>
      </w:r>
      <w:r w:rsidRPr="00D64A1D">
        <w:rPr>
          <w:rFonts w:ascii="Arial" w:hAnsi="Arial" w:cs="Arial"/>
          <w:b/>
        </w:rPr>
        <w:tab/>
      </w:r>
      <w:r w:rsidRPr="00D64A1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64A1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64A1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64A1D">
        <w:rPr>
          <w:rFonts w:ascii="Arial" w:hAnsi="Arial" w:cs="Arial"/>
          <w:b/>
        </w:rPr>
        <w:t>Town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6AA28A5" w14:textId="2BFB4EEF" w:rsidR="00D64A1D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John Hall</w:t>
      </w:r>
      <w:r w:rsidR="00D64A1D">
        <w:rPr>
          <w:rFonts w:ascii="Arial" w:hAnsi="Arial" w:cs="Arial"/>
        </w:rPr>
        <w:tab/>
      </w:r>
      <w:r w:rsidR="00D64A1D">
        <w:rPr>
          <w:rFonts w:ascii="Arial" w:hAnsi="Arial" w:cs="Arial"/>
        </w:rPr>
        <w:tab/>
      </w:r>
      <w:r w:rsidR="00D64A1D">
        <w:rPr>
          <w:rFonts w:ascii="Arial" w:hAnsi="Arial" w:cs="Arial"/>
        </w:rPr>
        <w:tab/>
      </w:r>
      <w:r w:rsidR="00D64A1D">
        <w:rPr>
          <w:rFonts w:ascii="Arial" w:hAnsi="Arial" w:cs="Arial"/>
        </w:rPr>
        <w:tab/>
      </w:r>
      <w:r w:rsidR="00D64A1D">
        <w:rPr>
          <w:rFonts w:ascii="Arial" w:hAnsi="Arial" w:cs="Arial"/>
        </w:rPr>
        <w:tab/>
      </w:r>
      <w:r w:rsidR="00D64A1D">
        <w:rPr>
          <w:rFonts w:ascii="Arial" w:hAnsi="Arial" w:cs="Arial"/>
        </w:rPr>
        <w:tab/>
        <w:t>Westbrook</w:t>
      </w:r>
    </w:p>
    <w:p w14:paraId="68E6127D" w14:textId="77777777" w:rsidR="00D64A1D" w:rsidRDefault="00066DA4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Joan Gay</w:t>
      </w:r>
      <w:r w:rsidR="00D64A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4A1D">
        <w:rPr>
          <w:rFonts w:ascii="Arial" w:hAnsi="Arial" w:cs="Arial"/>
        </w:rPr>
        <w:tab/>
      </w:r>
      <w:r w:rsidR="00340BA3">
        <w:rPr>
          <w:rFonts w:ascii="Arial" w:hAnsi="Arial" w:cs="Arial"/>
        </w:rPr>
        <w:t>Vice-Chairman</w:t>
      </w:r>
      <w:r w:rsidR="00D64A1D">
        <w:rPr>
          <w:rFonts w:ascii="Arial" w:hAnsi="Arial" w:cs="Arial"/>
        </w:rPr>
        <w:tab/>
        <w:t>Killingworth</w:t>
      </w:r>
      <w:r w:rsidR="00D64A1D">
        <w:rPr>
          <w:rFonts w:ascii="Arial" w:hAnsi="Arial" w:cs="Arial"/>
        </w:rPr>
        <w:tab/>
      </w:r>
      <w:r w:rsidR="00D64A1D">
        <w:rPr>
          <w:rFonts w:ascii="Arial" w:hAnsi="Arial" w:cs="Arial"/>
        </w:rPr>
        <w:tab/>
      </w:r>
    </w:p>
    <w:p w14:paraId="5D60295D" w14:textId="099BED7A" w:rsidR="00D64A1D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David Lahm</w:t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EE4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  <w:t>Lyme</w:t>
      </w:r>
    </w:p>
    <w:p w14:paraId="4D1FBA76" w14:textId="5E90CA38" w:rsidR="00921B19" w:rsidRDefault="00A7244A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Tim Griswold</w:t>
      </w:r>
      <w:r w:rsidR="00921B19">
        <w:rPr>
          <w:rFonts w:ascii="Arial" w:hAnsi="Arial" w:cs="Arial"/>
        </w:rPr>
        <w:tab/>
      </w:r>
      <w:r w:rsidR="00FE5821">
        <w:rPr>
          <w:rFonts w:ascii="Arial" w:hAnsi="Arial" w:cs="Arial"/>
        </w:rPr>
        <w:tab/>
      </w:r>
      <w:r w:rsidR="00FE5821">
        <w:rPr>
          <w:rFonts w:ascii="Arial" w:hAnsi="Arial" w:cs="Arial"/>
        </w:rPr>
        <w:tab/>
        <w:t>Secretary</w:t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  <w:t>Old Lyme</w:t>
      </w:r>
    </w:p>
    <w:p w14:paraId="55412D5D" w14:textId="307278F1" w:rsidR="00921B19" w:rsidRDefault="00340BA3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Charlie Norz</w:t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FE5821">
        <w:rPr>
          <w:rFonts w:ascii="Arial" w:hAnsi="Arial" w:cs="Arial"/>
        </w:rPr>
        <w:t>Treasurer</w:t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  <w:t xml:space="preserve">Old </w:t>
      </w:r>
      <w:proofErr w:type="spellStart"/>
      <w:r w:rsidR="00921B19">
        <w:rPr>
          <w:rFonts w:ascii="Arial" w:hAnsi="Arial" w:cs="Arial"/>
        </w:rPr>
        <w:t>Saybrook</w:t>
      </w:r>
      <w:proofErr w:type="spellEnd"/>
    </w:p>
    <w:p w14:paraId="40762339" w14:textId="305D78E6" w:rsidR="00921B19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D.G. Fitton</w:t>
      </w:r>
      <w:r w:rsidR="00066DA4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340BA3">
        <w:rPr>
          <w:rFonts w:ascii="Arial" w:hAnsi="Arial" w:cs="Arial"/>
        </w:rPr>
        <w:tab/>
      </w:r>
      <w:r w:rsidR="00340BA3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  <w:t>Essex</w:t>
      </w:r>
    </w:p>
    <w:p w14:paraId="0F3224C4" w14:textId="77777777" w:rsidR="00921B19" w:rsidRDefault="00C4663F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Angus McDonald</w:t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3034F9">
        <w:rPr>
          <w:rFonts w:ascii="Arial" w:hAnsi="Arial" w:cs="Arial"/>
        </w:rPr>
        <w:tab/>
      </w:r>
      <w:r w:rsidR="003034F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  <w:t>Deep River</w:t>
      </w:r>
    </w:p>
    <w:p w14:paraId="11B92BA1" w14:textId="77777777" w:rsidR="00921B19" w:rsidRDefault="00921B19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Leslie Strauss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34F9">
        <w:rPr>
          <w:rFonts w:ascii="Arial" w:hAnsi="Arial" w:cs="Arial"/>
        </w:rPr>
        <w:t>Chairman</w:t>
      </w:r>
      <w:r>
        <w:rPr>
          <w:rFonts w:ascii="Arial" w:hAnsi="Arial" w:cs="Arial"/>
        </w:rPr>
        <w:tab/>
      </w:r>
      <w:r w:rsidR="00066DA4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Chester</w:t>
          </w:r>
        </w:smartTag>
      </w:smartTag>
    </w:p>
    <w:p w14:paraId="07CB6A5A" w14:textId="77777777" w:rsidR="00921B19" w:rsidRDefault="00A7244A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Karl Kilduff</w:t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340BA3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B19">
        <w:rPr>
          <w:rFonts w:ascii="Arial" w:hAnsi="Arial" w:cs="Arial"/>
        </w:rPr>
        <w:t>Clinton</w:t>
      </w:r>
    </w:p>
    <w:p w14:paraId="21BBAE47" w14:textId="7D90480F" w:rsidR="00921B19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Vacant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Durham</w:t>
      </w:r>
    </w:p>
    <w:p w14:paraId="232958D1" w14:textId="1CEFA244" w:rsidR="00FE5821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Jim Irish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Middlefield</w:t>
      </w:r>
    </w:p>
    <w:p w14:paraId="3030C4B1" w14:textId="7F969838" w:rsidR="00FE5821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Beverly Lawrence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Middletown</w:t>
      </w:r>
    </w:p>
    <w:p w14:paraId="4F5AA83C" w14:textId="0AD51C3D" w:rsidR="00FE5821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Bobbie Knoll Peterson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Middletown</w:t>
      </w:r>
    </w:p>
    <w:p w14:paraId="38199A62" w14:textId="77777777" w:rsidR="0065759C" w:rsidRDefault="0065759C" w:rsidP="00AC3A64">
      <w:pPr>
        <w:jc w:val="both"/>
        <w:rPr>
          <w:rFonts w:ascii="Arial" w:hAnsi="Arial" w:cs="Arial"/>
        </w:rPr>
      </w:pPr>
    </w:p>
    <w:p w14:paraId="49446B1B" w14:textId="77777777" w:rsidR="00921B19" w:rsidRPr="0065759C" w:rsidRDefault="0065759C" w:rsidP="00066D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Staff</w:t>
      </w:r>
    </w:p>
    <w:p w14:paraId="60CDCBEA" w14:textId="77777777" w:rsidR="004427F4" w:rsidRDefault="004427F4" w:rsidP="0065759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5214B96E" w14:textId="77777777" w:rsidR="00921B19" w:rsidRDefault="00921B19" w:rsidP="0065759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</w:t>
      </w:r>
    </w:p>
    <w:p w14:paraId="001AA09C" w14:textId="77777777" w:rsidR="00921B19" w:rsidRDefault="00921B19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Joseph Comerford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Executive Director</w:t>
      </w:r>
    </w:p>
    <w:p w14:paraId="18902683" w14:textId="77777777" w:rsidR="00921B19" w:rsidRDefault="00A7244A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Jared Whitcomb</w:t>
      </w:r>
      <w:r w:rsidR="00F464A4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</w:r>
      <w:r w:rsidR="00921B19">
        <w:rPr>
          <w:rFonts w:ascii="Arial" w:hAnsi="Arial" w:cs="Arial"/>
        </w:rPr>
        <w:tab/>
        <w:t xml:space="preserve">Operations </w:t>
      </w:r>
      <w:r>
        <w:rPr>
          <w:rFonts w:ascii="Arial" w:hAnsi="Arial" w:cs="Arial"/>
        </w:rPr>
        <w:t>Director</w:t>
      </w:r>
    </w:p>
    <w:p w14:paraId="6D223F03" w14:textId="2CA8FCE5" w:rsidR="00921B19" w:rsidRDefault="00921B19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Halyna Famiglietti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Finance Manager</w:t>
      </w:r>
    </w:p>
    <w:p w14:paraId="69FAA186" w14:textId="13AE6A14" w:rsidR="00FE5821" w:rsidRDefault="00FE5821" w:rsidP="00AC3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Patrick Hevrin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Maintenance Director</w:t>
      </w:r>
    </w:p>
    <w:sectPr w:rsidR="00FE5821" w:rsidSect="00DB3FF0">
      <w:headerReference w:type="first" r:id="rId6"/>
      <w:type w:val="continuous"/>
      <w:pgSz w:w="12240" w:h="15840" w:code="1"/>
      <w:pgMar w:top="1440" w:right="1440" w:bottom="5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C8E6" w14:textId="77777777" w:rsidR="00A375A6" w:rsidRDefault="00A375A6">
      <w:r>
        <w:separator/>
      </w:r>
    </w:p>
  </w:endnote>
  <w:endnote w:type="continuationSeparator" w:id="0">
    <w:p w14:paraId="78CABF89" w14:textId="77777777" w:rsidR="00A375A6" w:rsidRDefault="00A3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52FA" w14:textId="77777777" w:rsidR="00A375A6" w:rsidRDefault="00A375A6">
      <w:r>
        <w:separator/>
      </w:r>
    </w:p>
  </w:footnote>
  <w:footnote w:type="continuationSeparator" w:id="0">
    <w:p w14:paraId="3DAF9711" w14:textId="77777777" w:rsidR="00A375A6" w:rsidRDefault="00A3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EE4F" w14:textId="77777777" w:rsidR="00E6511D" w:rsidRDefault="00E6511D" w:rsidP="00015516">
    <w:pPr>
      <w:pStyle w:val="Title"/>
    </w:pPr>
  </w:p>
  <w:p w14:paraId="632130A7" w14:textId="77777777" w:rsidR="00E6511D" w:rsidRDefault="00E6511D" w:rsidP="00015516">
    <w:pPr>
      <w:pStyle w:val="Title"/>
    </w:pPr>
    <w:r>
      <w:t>ESTUARY TRANSIT DISTRICT</w:t>
    </w:r>
  </w:p>
  <w:p w14:paraId="0B545C80" w14:textId="10CD1B70" w:rsidR="00633637" w:rsidRDefault="003A1906" w:rsidP="00633637">
    <w:pPr>
      <w:pStyle w:val="Title"/>
    </w:pPr>
    <w:r>
      <w:t>FY 20</w:t>
    </w:r>
    <w:r w:rsidR="00A7244A">
      <w:t>2</w:t>
    </w:r>
    <w:r w:rsidR="00E64F53">
      <w:t>2</w:t>
    </w:r>
    <w:r w:rsidR="00E6511D">
      <w:t xml:space="preserve"> </w:t>
    </w:r>
    <w:r w:rsidR="00633637">
      <w:t>–</w:t>
    </w:r>
    <w:r w:rsidR="00E6511D">
      <w:t xml:space="preserve"> 20</w:t>
    </w:r>
    <w:r w:rsidR="00754697">
      <w:t>2</w:t>
    </w:r>
    <w:r w:rsidR="00E64F53">
      <w:t>3</w:t>
    </w:r>
  </w:p>
  <w:p w14:paraId="3E6D4835" w14:textId="77777777" w:rsidR="00E6511D" w:rsidRDefault="00E6511D" w:rsidP="00015516">
    <w:pPr>
      <w:pStyle w:val="Title"/>
    </w:pPr>
    <w:r>
      <w:t xml:space="preserve"> ANNUAL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CAA"/>
    <w:rsid w:val="00015516"/>
    <w:rsid w:val="0002639F"/>
    <w:rsid w:val="00026C98"/>
    <w:rsid w:val="000410F0"/>
    <w:rsid w:val="00060498"/>
    <w:rsid w:val="000646D6"/>
    <w:rsid w:val="00066DA4"/>
    <w:rsid w:val="000759AE"/>
    <w:rsid w:val="000C0AFB"/>
    <w:rsid w:val="000D4596"/>
    <w:rsid w:val="000D5624"/>
    <w:rsid w:val="000F2FFD"/>
    <w:rsid w:val="000F4DDC"/>
    <w:rsid w:val="00105F1C"/>
    <w:rsid w:val="00112ACB"/>
    <w:rsid w:val="00115094"/>
    <w:rsid w:val="00127175"/>
    <w:rsid w:val="0014235D"/>
    <w:rsid w:val="00152C88"/>
    <w:rsid w:val="00160F23"/>
    <w:rsid w:val="00171C54"/>
    <w:rsid w:val="00176800"/>
    <w:rsid w:val="00184FB3"/>
    <w:rsid w:val="001D1778"/>
    <w:rsid w:val="001D41AA"/>
    <w:rsid w:val="001E1387"/>
    <w:rsid w:val="001E3857"/>
    <w:rsid w:val="001F4C9A"/>
    <w:rsid w:val="00200A06"/>
    <w:rsid w:val="0020410E"/>
    <w:rsid w:val="002065CD"/>
    <w:rsid w:val="00210199"/>
    <w:rsid w:val="0021509A"/>
    <w:rsid w:val="002360E0"/>
    <w:rsid w:val="0024026D"/>
    <w:rsid w:val="00246380"/>
    <w:rsid w:val="00250D02"/>
    <w:rsid w:val="00264945"/>
    <w:rsid w:val="00271A31"/>
    <w:rsid w:val="00275DF8"/>
    <w:rsid w:val="00293F9F"/>
    <w:rsid w:val="002B1061"/>
    <w:rsid w:val="002B715B"/>
    <w:rsid w:val="002D366F"/>
    <w:rsid w:val="002D41CB"/>
    <w:rsid w:val="002F50C7"/>
    <w:rsid w:val="00300A91"/>
    <w:rsid w:val="003034F9"/>
    <w:rsid w:val="00327F7F"/>
    <w:rsid w:val="00340BA3"/>
    <w:rsid w:val="00344039"/>
    <w:rsid w:val="00363908"/>
    <w:rsid w:val="00367E58"/>
    <w:rsid w:val="00374F9D"/>
    <w:rsid w:val="00387B77"/>
    <w:rsid w:val="0039516B"/>
    <w:rsid w:val="003A1906"/>
    <w:rsid w:val="003A49E3"/>
    <w:rsid w:val="003B72E1"/>
    <w:rsid w:val="003D100C"/>
    <w:rsid w:val="003D14AF"/>
    <w:rsid w:val="003D1972"/>
    <w:rsid w:val="004070CF"/>
    <w:rsid w:val="00434745"/>
    <w:rsid w:val="004427F4"/>
    <w:rsid w:val="00443BE8"/>
    <w:rsid w:val="00444D64"/>
    <w:rsid w:val="00470DDB"/>
    <w:rsid w:val="004718AE"/>
    <w:rsid w:val="00484D2C"/>
    <w:rsid w:val="00493A54"/>
    <w:rsid w:val="00494CBB"/>
    <w:rsid w:val="00497E8D"/>
    <w:rsid w:val="004B295B"/>
    <w:rsid w:val="004D3359"/>
    <w:rsid w:val="004D65B1"/>
    <w:rsid w:val="00510A94"/>
    <w:rsid w:val="00515132"/>
    <w:rsid w:val="00533A3A"/>
    <w:rsid w:val="0053507C"/>
    <w:rsid w:val="0055125A"/>
    <w:rsid w:val="00555B04"/>
    <w:rsid w:val="0056620A"/>
    <w:rsid w:val="00567E88"/>
    <w:rsid w:val="0057458A"/>
    <w:rsid w:val="00586867"/>
    <w:rsid w:val="005973CA"/>
    <w:rsid w:val="005A1356"/>
    <w:rsid w:val="005A2E80"/>
    <w:rsid w:val="005C1FBB"/>
    <w:rsid w:val="005D08D8"/>
    <w:rsid w:val="005D1DFE"/>
    <w:rsid w:val="005D5A64"/>
    <w:rsid w:val="006031E8"/>
    <w:rsid w:val="00612BD3"/>
    <w:rsid w:val="006320D0"/>
    <w:rsid w:val="00633637"/>
    <w:rsid w:val="00640DC1"/>
    <w:rsid w:val="00654D23"/>
    <w:rsid w:val="0065759C"/>
    <w:rsid w:val="0066296A"/>
    <w:rsid w:val="00664F25"/>
    <w:rsid w:val="00676786"/>
    <w:rsid w:val="00697FA4"/>
    <w:rsid w:val="006B502D"/>
    <w:rsid w:val="006D695A"/>
    <w:rsid w:val="006E6D70"/>
    <w:rsid w:val="006F7543"/>
    <w:rsid w:val="00746327"/>
    <w:rsid w:val="00751EDE"/>
    <w:rsid w:val="00753C20"/>
    <w:rsid w:val="00754697"/>
    <w:rsid w:val="0078435B"/>
    <w:rsid w:val="00785BEC"/>
    <w:rsid w:val="007872B3"/>
    <w:rsid w:val="00790020"/>
    <w:rsid w:val="007D59F3"/>
    <w:rsid w:val="007E4448"/>
    <w:rsid w:val="007F3C41"/>
    <w:rsid w:val="007F6A22"/>
    <w:rsid w:val="008111EC"/>
    <w:rsid w:val="00820BCD"/>
    <w:rsid w:val="008310BB"/>
    <w:rsid w:val="0083617F"/>
    <w:rsid w:val="00836988"/>
    <w:rsid w:val="00836D0D"/>
    <w:rsid w:val="00850B76"/>
    <w:rsid w:val="00855859"/>
    <w:rsid w:val="00857740"/>
    <w:rsid w:val="00863132"/>
    <w:rsid w:val="00870CAA"/>
    <w:rsid w:val="00892A7F"/>
    <w:rsid w:val="008A29F9"/>
    <w:rsid w:val="008A4321"/>
    <w:rsid w:val="008A7823"/>
    <w:rsid w:val="008B5DDC"/>
    <w:rsid w:val="008B6A1D"/>
    <w:rsid w:val="008C0673"/>
    <w:rsid w:val="008C6D30"/>
    <w:rsid w:val="008D02CF"/>
    <w:rsid w:val="008D49EB"/>
    <w:rsid w:val="00901FD7"/>
    <w:rsid w:val="009110B0"/>
    <w:rsid w:val="00911A66"/>
    <w:rsid w:val="00911C19"/>
    <w:rsid w:val="00914028"/>
    <w:rsid w:val="009149C8"/>
    <w:rsid w:val="00921B19"/>
    <w:rsid w:val="0094573E"/>
    <w:rsid w:val="00951F40"/>
    <w:rsid w:val="00952257"/>
    <w:rsid w:val="009738A1"/>
    <w:rsid w:val="00977BB6"/>
    <w:rsid w:val="00977DE0"/>
    <w:rsid w:val="009806A6"/>
    <w:rsid w:val="009807BF"/>
    <w:rsid w:val="009A5FC6"/>
    <w:rsid w:val="009B27F7"/>
    <w:rsid w:val="009E343C"/>
    <w:rsid w:val="009E7918"/>
    <w:rsid w:val="00A17A43"/>
    <w:rsid w:val="00A23A1B"/>
    <w:rsid w:val="00A375A6"/>
    <w:rsid w:val="00A436E7"/>
    <w:rsid w:val="00A46BD4"/>
    <w:rsid w:val="00A46D98"/>
    <w:rsid w:val="00A62AC9"/>
    <w:rsid w:val="00A65074"/>
    <w:rsid w:val="00A7244A"/>
    <w:rsid w:val="00A75908"/>
    <w:rsid w:val="00A81F37"/>
    <w:rsid w:val="00A935BF"/>
    <w:rsid w:val="00AA5E9A"/>
    <w:rsid w:val="00AB3AC8"/>
    <w:rsid w:val="00AC3A64"/>
    <w:rsid w:val="00AC3E7D"/>
    <w:rsid w:val="00AD0DD9"/>
    <w:rsid w:val="00AE4F82"/>
    <w:rsid w:val="00AF4DC3"/>
    <w:rsid w:val="00B00EE4"/>
    <w:rsid w:val="00B02C89"/>
    <w:rsid w:val="00B225B4"/>
    <w:rsid w:val="00B54833"/>
    <w:rsid w:val="00B57E23"/>
    <w:rsid w:val="00B70841"/>
    <w:rsid w:val="00B737DC"/>
    <w:rsid w:val="00B75B7F"/>
    <w:rsid w:val="00B80F13"/>
    <w:rsid w:val="00B900BD"/>
    <w:rsid w:val="00BA30B8"/>
    <w:rsid w:val="00BA6A9A"/>
    <w:rsid w:val="00BB0076"/>
    <w:rsid w:val="00BB0E75"/>
    <w:rsid w:val="00BB485D"/>
    <w:rsid w:val="00BB55DD"/>
    <w:rsid w:val="00BB64BE"/>
    <w:rsid w:val="00BC22C9"/>
    <w:rsid w:val="00BD7137"/>
    <w:rsid w:val="00BE1DA6"/>
    <w:rsid w:val="00BE7B09"/>
    <w:rsid w:val="00BF691C"/>
    <w:rsid w:val="00C0142A"/>
    <w:rsid w:val="00C03E8B"/>
    <w:rsid w:val="00C37678"/>
    <w:rsid w:val="00C418B8"/>
    <w:rsid w:val="00C4663F"/>
    <w:rsid w:val="00C67E47"/>
    <w:rsid w:val="00C93315"/>
    <w:rsid w:val="00C9560E"/>
    <w:rsid w:val="00CB4CB8"/>
    <w:rsid w:val="00CC335F"/>
    <w:rsid w:val="00CF07E6"/>
    <w:rsid w:val="00CF6081"/>
    <w:rsid w:val="00D10B53"/>
    <w:rsid w:val="00D12EE5"/>
    <w:rsid w:val="00D26EC4"/>
    <w:rsid w:val="00D3579A"/>
    <w:rsid w:val="00D52172"/>
    <w:rsid w:val="00D60365"/>
    <w:rsid w:val="00D64A1D"/>
    <w:rsid w:val="00D71386"/>
    <w:rsid w:val="00D73C66"/>
    <w:rsid w:val="00D92730"/>
    <w:rsid w:val="00DB3FF0"/>
    <w:rsid w:val="00DC462B"/>
    <w:rsid w:val="00DD49F3"/>
    <w:rsid w:val="00DD6272"/>
    <w:rsid w:val="00E14411"/>
    <w:rsid w:val="00E17153"/>
    <w:rsid w:val="00E171B8"/>
    <w:rsid w:val="00E17A22"/>
    <w:rsid w:val="00E20CEF"/>
    <w:rsid w:val="00E22ECE"/>
    <w:rsid w:val="00E40236"/>
    <w:rsid w:val="00E402DD"/>
    <w:rsid w:val="00E50764"/>
    <w:rsid w:val="00E5581A"/>
    <w:rsid w:val="00E644E7"/>
    <w:rsid w:val="00E64F53"/>
    <w:rsid w:val="00E6511D"/>
    <w:rsid w:val="00E74064"/>
    <w:rsid w:val="00E84F6F"/>
    <w:rsid w:val="00EB3192"/>
    <w:rsid w:val="00EB5E58"/>
    <w:rsid w:val="00EC4D4F"/>
    <w:rsid w:val="00EE1AE9"/>
    <w:rsid w:val="00EE1BAC"/>
    <w:rsid w:val="00EF7250"/>
    <w:rsid w:val="00EF7B06"/>
    <w:rsid w:val="00F03A3C"/>
    <w:rsid w:val="00F06645"/>
    <w:rsid w:val="00F06D1A"/>
    <w:rsid w:val="00F10F58"/>
    <w:rsid w:val="00F21858"/>
    <w:rsid w:val="00F24B43"/>
    <w:rsid w:val="00F41670"/>
    <w:rsid w:val="00F464A4"/>
    <w:rsid w:val="00F46651"/>
    <w:rsid w:val="00F624B3"/>
    <w:rsid w:val="00F66199"/>
    <w:rsid w:val="00F90608"/>
    <w:rsid w:val="00FA56CA"/>
    <w:rsid w:val="00FB5A74"/>
    <w:rsid w:val="00FB7C6F"/>
    <w:rsid w:val="00FC7BAF"/>
    <w:rsid w:val="00FE3164"/>
    <w:rsid w:val="00FE5821"/>
    <w:rsid w:val="00FE6F9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CFD200"/>
  <w15:chartTrackingRefBased/>
  <w15:docId w15:val="{FED03365-F4F2-4011-9296-440B5BA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579A"/>
    <w:pPr>
      <w:jc w:val="center"/>
    </w:pPr>
    <w:rPr>
      <w:b/>
      <w:sz w:val="32"/>
      <w:szCs w:val="20"/>
    </w:rPr>
  </w:style>
  <w:style w:type="paragraph" w:styleId="BalloonText">
    <w:name w:val="Balloon Text"/>
    <w:basedOn w:val="Normal"/>
    <w:semiHidden/>
    <w:rsid w:val="00D357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F2FFD"/>
    <w:pPr>
      <w:jc w:val="both"/>
    </w:pPr>
    <w:rPr>
      <w:szCs w:val="20"/>
    </w:rPr>
  </w:style>
  <w:style w:type="paragraph" w:styleId="Header">
    <w:name w:val="header"/>
    <w:basedOn w:val="Normal"/>
    <w:rsid w:val="004070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0C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Estuary Transit District (ETD) was formed in 1981 by the nine towns of the Connecticut River Estuary Region</vt:lpstr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Estuary Transit District (ETD) was formed in 1981 by the nine towns of the Connecticut River Estuary Region</dc:title>
  <dc:subject/>
  <dc:creator>Paul Tyrrell</dc:creator>
  <cp:keywords/>
  <cp:lastModifiedBy>Christina Denison</cp:lastModifiedBy>
  <cp:revision>4</cp:revision>
  <cp:lastPrinted>2013-07-17T14:45:00Z</cp:lastPrinted>
  <dcterms:created xsi:type="dcterms:W3CDTF">2023-08-14T14:28:00Z</dcterms:created>
  <dcterms:modified xsi:type="dcterms:W3CDTF">2024-01-10T13:31:00Z</dcterms:modified>
</cp:coreProperties>
</file>